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FF" w:rsidRDefault="00FB5D51" w:rsidP="00FB5D51">
      <w:pPr>
        <w:jc w:val="center"/>
      </w:pPr>
      <w:r>
        <w:t>HISTORIA DE LA ENERGIA</w:t>
      </w:r>
    </w:p>
    <w:p w:rsidR="00FB5D51" w:rsidRDefault="00FB5D51" w:rsidP="00FB5D51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La noción de energía seguramente es tan antigua como nosotros mismos: todo lo que nos 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rodea se mueve o puede mover, no hablemos ya de los seres vivos... Sin embargo, no ha existido siempre el concepto científico de energía.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La física desarrollada a partir de Galileo y Newton nos enseñó que el movimiento es signo de traspaso de energía, y así se empezó a hablar de energía cinética (la que tiene un cuerpo por el mero hecho de moverse) y de energía potencial (la que tiene un cuerpo que está en una situación tal que si se empezase a mover adquiriría una energía cinética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equivalente, por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ejemplo la energía potencial gravitatoria de un cuerpo en un alto, o la energía potencial elástica de un cuerpo atado a un muelle o a un muelle de torsión). Se vio además que dichas formas de energía eran aproximadamente intercambiables, lo que indujo a pensar que su suma, la llamada energía mecánica, tendría que conservarse.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La conservación, sin embargo, sólo era aproximada porque en el mundo real los cuerpos rozan siempre con algo. Es como si ese roce robase parte de su energía, y efectivamente así es: hay fuerzas, que se llaman disipativas, que restan energía a los sistemas, hasta que se detienen.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Posteriormente se pensó que las energías anteriores se distribuían de una forma ordenada y previsible, pero que a veces eso no ocurre así: el calor es también transporte de energía, pero en este caso energía interna. Los científicos habían descubierto ya la Química, y sabían de las propiedades de las sustancias para mezclarse y reaccionar en función, entre otras cosas, de su energía interna, que en el fondo es energía eléctrica.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El desarrollo posterior de la Física nos enseña que toda fuerza, todo campo de fuerzas tiene asociada una energía potencial, y ya en el siglo pasado, Einstein descubrió que la materia es otra forma de energía, extraordinariamente empaquetada, por así decirlo.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Así pues, energía puede ser todo aquello que hace que un cuerpo haga algo, lo que se transmite entre cuerpos que puedan interaccionar, y también la propia esencia de dichos cuerpos.</w:t>
      </w:r>
    </w:p>
    <w:sectPr w:rsidR="00FB5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51"/>
    <w:rsid w:val="00182FFF"/>
    <w:rsid w:val="0067795D"/>
    <w:rsid w:val="00FB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2012-11-12T19:09:00Z</dcterms:created>
  <dcterms:modified xsi:type="dcterms:W3CDTF">2012-11-12T19:10:00Z</dcterms:modified>
</cp:coreProperties>
</file>